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FA0F" w14:textId="28F8C476" w:rsidR="00C332AB" w:rsidRDefault="00C332AB" w:rsidP="00C332AB">
      <w:pPr>
        <w:jc w:val="right"/>
        <w:rPr>
          <w:rFonts w:cstheme="minorHAnsi"/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15B8D382" wp14:editId="7397ABAE">
            <wp:extent cx="2414263" cy="776605"/>
            <wp:effectExtent l="0" t="0" r="5715" b="4445"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964B3F3E-750D-4F32-B0F0-19FF1ECD73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id="{964B3F3E-750D-4F32-B0F0-19FF1ECD73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250" cy="79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8B78" w14:textId="4F98C1C9" w:rsidR="00C332AB" w:rsidRDefault="009B5421" w:rsidP="00BA49C4">
      <w:pPr>
        <w:jc w:val="both"/>
        <w:rPr>
          <w:rFonts w:cstheme="minorHAnsi"/>
          <w:b/>
          <w:color w:val="FF0000"/>
          <w:sz w:val="36"/>
          <w:szCs w:val="36"/>
        </w:rPr>
      </w:pPr>
      <w:r w:rsidRPr="009B5421">
        <w:rPr>
          <w:rFonts w:cstheme="minorHAnsi"/>
          <w:b/>
          <w:color w:val="FF0000"/>
          <w:sz w:val="36"/>
          <w:szCs w:val="36"/>
        </w:rPr>
        <w:t>I PRIMI</w:t>
      </w:r>
      <w:r>
        <w:rPr>
          <w:rFonts w:cstheme="minorHAnsi"/>
          <w:b/>
          <w:color w:val="FF0000"/>
          <w:sz w:val="36"/>
          <w:szCs w:val="36"/>
        </w:rPr>
        <w:t xml:space="preserve"> 6 PASSI DA FARE VERSO LA FATTURAZIONE ELETTRONICA</w:t>
      </w:r>
    </w:p>
    <w:p w14:paraId="324F0946" w14:textId="77777777" w:rsidR="009B5421" w:rsidRPr="009B5421" w:rsidRDefault="009B5421" w:rsidP="00BA49C4">
      <w:pPr>
        <w:jc w:val="both"/>
        <w:rPr>
          <w:rFonts w:cstheme="minorHAnsi"/>
          <w:b/>
          <w:color w:val="FF0000"/>
          <w:sz w:val="36"/>
          <w:szCs w:val="36"/>
        </w:rPr>
      </w:pPr>
    </w:p>
    <w:p w14:paraId="06C7111D" w14:textId="0B0D2B1C" w:rsidR="00BA49C4" w:rsidRPr="00F36592" w:rsidRDefault="00BA49C4" w:rsidP="00BA49C4">
      <w:pPr>
        <w:jc w:val="both"/>
        <w:rPr>
          <w:rFonts w:cstheme="minorHAnsi"/>
          <w:sz w:val="36"/>
          <w:szCs w:val="36"/>
        </w:rPr>
      </w:pPr>
      <w:r w:rsidRPr="00F36592">
        <w:rPr>
          <w:rFonts w:cstheme="minorHAnsi"/>
          <w:b/>
          <w:color w:val="FF0000"/>
          <w:sz w:val="36"/>
          <w:szCs w:val="36"/>
        </w:rPr>
        <w:t xml:space="preserve">Passo 1: </w:t>
      </w:r>
      <w:r w:rsidRPr="00F36592">
        <w:rPr>
          <w:rFonts w:cstheme="minorHAnsi"/>
          <w:sz w:val="36"/>
          <w:szCs w:val="36"/>
        </w:rPr>
        <w:t>Richiedere a tutti i v</w:t>
      </w:r>
      <w:r w:rsidR="005C272F">
        <w:rPr>
          <w:rFonts w:cstheme="minorHAnsi"/>
          <w:sz w:val="36"/>
          <w:szCs w:val="36"/>
        </w:rPr>
        <w:t>o</w:t>
      </w:r>
      <w:r w:rsidRPr="00F36592">
        <w:rPr>
          <w:rFonts w:cstheme="minorHAnsi"/>
          <w:sz w:val="36"/>
          <w:szCs w:val="36"/>
        </w:rPr>
        <w:t>s</w:t>
      </w:r>
      <w:r w:rsidR="005C272F">
        <w:rPr>
          <w:rFonts w:cstheme="minorHAnsi"/>
          <w:sz w:val="36"/>
          <w:szCs w:val="36"/>
        </w:rPr>
        <w:t>tri</w:t>
      </w:r>
      <w:r w:rsidRPr="00F36592">
        <w:rPr>
          <w:rFonts w:cstheme="minorHAnsi"/>
          <w:sz w:val="36"/>
          <w:szCs w:val="36"/>
        </w:rPr>
        <w:t xml:space="preserve"> clienti l’indirizzo telematico da utilizzare</w:t>
      </w:r>
    </w:p>
    <w:p w14:paraId="1DE82E99" w14:textId="2DC2BC2E" w:rsidR="00BA49C4" w:rsidRPr="00F36592" w:rsidRDefault="00BA49C4" w:rsidP="00BA49C4">
      <w:pPr>
        <w:pStyle w:val="Paragrafoelenco"/>
        <w:jc w:val="both"/>
        <w:rPr>
          <w:rFonts w:cstheme="minorHAnsi"/>
          <w:color w:val="000000" w:themeColor="text1"/>
          <w:sz w:val="24"/>
          <w:szCs w:val="24"/>
        </w:rPr>
      </w:pPr>
      <w:r w:rsidRPr="00F36592">
        <w:rPr>
          <w:rFonts w:cstheme="minorHAnsi"/>
          <w:color w:val="000000" w:themeColor="text1"/>
          <w:sz w:val="24"/>
          <w:szCs w:val="24"/>
        </w:rPr>
        <w:t>Sulla fattura emessa deve essere indicato l’indirizzo telematico del destinatario che può essere</w:t>
      </w:r>
      <w:r w:rsidR="00213F49">
        <w:rPr>
          <w:rFonts w:cstheme="minorHAnsi"/>
          <w:color w:val="000000" w:themeColor="text1"/>
          <w:sz w:val="24"/>
          <w:szCs w:val="24"/>
        </w:rPr>
        <w:t xml:space="preserve"> il</w:t>
      </w:r>
      <w:r w:rsidRPr="00F36592">
        <w:rPr>
          <w:rFonts w:cstheme="minorHAnsi"/>
          <w:color w:val="000000" w:themeColor="text1"/>
          <w:sz w:val="24"/>
          <w:szCs w:val="24"/>
        </w:rPr>
        <w:t xml:space="preserve"> suo codice destinatario di 7 cifre oppure, in mancanza, il suo indirizzo </w:t>
      </w:r>
      <w:proofErr w:type="gramStart"/>
      <w:r w:rsidRPr="00F36592">
        <w:rPr>
          <w:rFonts w:cstheme="minorHAnsi"/>
          <w:color w:val="000000" w:themeColor="text1"/>
          <w:sz w:val="24"/>
          <w:szCs w:val="24"/>
        </w:rPr>
        <w:t>PEC .</w:t>
      </w:r>
      <w:proofErr w:type="gramEnd"/>
    </w:p>
    <w:p w14:paraId="6F506BBC" w14:textId="77777777" w:rsidR="00BA49C4" w:rsidRPr="00F36592" w:rsidRDefault="00BA49C4" w:rsidP="00BA49C4">
      <w:pPr>
        <w:pStyle w:val="Paragrafoelenco"/>
        <w:jc w:val="both"/>
        <w:rPr>
          <w:rFonts w:cstheme="minorHAnsi"/>
          <w:color w:val="000000" w:themeColor="text1"/>
          <w:sz w:val="24"/>
          <w:szCs w:val="24"/>
        </w:rPr>
      </w:pPr>
      <w:r w:rsidRPr="00F36592">
        <w:rPr>
          <w:rFonts w:cstheme="minorHAnsi"/>
          <w:color w:val="000000" w:themeColor="text1"/>
          <w:sz w:val="24"/>
          <w:szCs w:val="24"/>
        </w:rPr>
        <w:t>È comunque possibile emettere le fatture elettroniche indicando ‘0000000’ (7 volte zero) come codice destinatario (ad esempio per emettere fattura ad un privato). In questo caso sarà il Sistema di Interscambio a consegnare la fattura al destinatario nel modo indicato da quest’ultimo sul sito dell’Agenzia delle Entrate o nell’area web riservata dell’Agenzia delle Entrate.</w:t>
      </w:r>
    </w:p>
    <w:p w14:paraId="7B42086D" w14:textId="77777777" w:rsidR="00F36592" w:rsidRPr="00F36592" w:rsidRDefault="00F36592" w:rsidP="00BA49C4">
      <w:pPr>
        <w:pStyle w:val="Paragrafoelenco"/>
        <w:jc w:val="both"/>
        <w:rPr>
          <w:rFonts w:cstheme="minorHAnsi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14:paraId="2F4A24A0" w14:textId="77777777" w:rsidR="00BA49C4" w:rsidRPr="00F36592" w:rsidRDefault="00BA49C4" w:rsidP="00BA49C4">
      <w:pPr>
        <w:pStyle w:val="Paragrafoelenco"/>
        <w:jc w:val="both"/>
        <w:rPr>
          <w:rFonts w:cstheme="minorHAnsi"/>
          <w:color w:val="000000" w:themeColor="text1"/>
          <w:sz w:val="24"/>
          <w:szCs w:val="24"/>
        </w:rPr>
      </w:pPr>
      <w:r w:rsidRPr="00F36592">
        <w:rPr>
          <w:rFonts w:cstheme="minorHAnsi"/>
          <w:color w:val="000000" w:themeColor="text1"/>
          <w:sz w:val="24"/>
          <w:szCs w:val="24"/>
          <w:u w:val="single"/>
          <w:bdr w:val="none" w:sz="0" w:space="0" w:color="auto" w:frame="1"/>
        </w:rPr>
        <w:t>Tramite DocEasy</w:t>
      </w:r>
      <w:r w:rsidRPr="00F36592">
        <w:rPr>
          <w:rFonts w:cstheme="minorHAnsi"/>
          <w:color w:val="000000" w:themeColor="text1"/>
          <w:sz w:val="24"/>
          <w:szCs w:val="24"/>
        </w:rPr>
        <w:t>: la procedura di invio consente di semplificare il processo di recapito della fattura perché è possibile chiedere a DocEasy di inviare la fattura al Sistema di Interscambio e parallelamente di effettuare un invio di cortesia via e-mail della fattura in formato PDF. In caso di notifica di impossibilità di recapito, l’obbligo di invio tempestivo al cliente della fattura è gestito automaticamente dalla piattaforma.</w:t>
      </w:r>
    </w:p>
    <w:p w14:paraId="4A6BDEAC" w14:textId="77777777" w:rsidR="00BA49C4" w:rsidRPr="00DB4361" w:rsidRDefault="00BA49C4" w:rsidP="00BA49C4">
      <w:pPr>
        <w:spacing w:before="230" w:after="23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La spedizione tramite un intermediario è più efficiente perché:</w:t>
      </w:r>
    </w:p>
    <w:p w14:paraId="274A5071" w14:textId="77777777" w:rsidR="00BA49C4" w:rsidRPr="00DB4361" w:rsidRDefault="00BA49C4" w:rsidP="00BA49C4">
      <w:pPr>
        <w:numPr>
          <w:ilvl w:val="0"/>
          <w:numId w:val="5"/>
        </w:numPr>
        <w:spacing w:after="0" w:line="240" w:lineRule="auto"/>
        <w:ind w:left="375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non utilizza la PEC come canale trasmissivo e quindi non ci sono ricevute da gestire:</w:t>
      </w:r>
    </w:p>
    <w:p w14:paraId="68FCBE5D" w14:textId="77777777" w:rsidR="00BA49C4" w:rsidRPr="00DB4361" w:rsidRDefault="00BA49C4" w:rsidP="00BA49C4">
      <w:pPr>
        <w:numPr>
          <w:ilvl w:val="0"/>
          <w:numId w:val="5"/>
        </w:numPr>
        <w:spacing w:after="0" w:line="240" w:lineRule="auto"/>
        <w:ind w:left="375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non si corre il rischio che, a causa di problemi imputabili al ricevente (ad esempio la sua casella PEC è piena e non riceve messaggi), ci si trovi in obbligo di notificare al cliente che la fattura è disponibile sul sito web dell’Agenzia delle Entrate;</w:t>
      </w:r>
    </w:p>
    <w:p w14:paraId="431FE248" w14:textId="77777777" w:rsidR="00BA49C4" w:rsidRPr="00DB4361" w:rsidRDefault="00BA49C4" w:rsidP="00BA49C4">
      <w:pPr>
        <w:numPr>
          <w:ilvl w:val="0"/>
          <w:numId w:val="5"/>
        </w:numPr>
        <w:spacing w:after="0" w:line="240" w:lineRule="auto"/>
        <w:ind w:left="375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le fatture spedite sono firmate digitalmente;</w:t>
      </w:r>
    </w:p>
    <w:p w14:paraId="3938BE98" w14:textId="77777777" w:rsidR="00BA49C4" w:rsidRPr="00DB4361" w:rsidRDefault="00BA49C4" w:rsidP="00BA49C4">
      <w:pPr>
        <w:numPr>
          <w:ilvl w:val="0"/>
          <w:numId w:val="5"/>
        </w:numPr>
        <w:spacing w:after="0" w:line="240" w:lineRule="auto"/>
        <w:ind w:left="375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in caso di impossibilità di recapito per cause non imputabili al Sistema di Interscambio, la spedizione via e-mail di un duplicato della fattura è automatica da parte dell’HUB;</w:t>
      </w:r>
    </w:p>
    <w:p w14:paraId="50F4B046" w14:textId="77777777" w:rsidR="00BA49C4" w:rsidRPr="00DB4361" w:rsidRDefault="00BA49C4" w:rsidP="00BA49C4">
      <w:pPr>
        <w:numPr>
          <w:ilvl w:val="0"/>
          <w:numId w:val="5"/>
        </w:numPr>
        <w:spacing w:after="0" w:line="240" w:lineRule="auto"/>
        <w:ind w:left="375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possibilità di inviare una e-mail di cortesia al cliente con la fattura in PDF con il proprio logo;</w:t>
      </w:r>
    </w:p>
    <w:p w14:paraId="7047AB33" w14:textId="77777777" w:rsidR="00BA49C4" w:rsidRPr="008C3C98" w:rsidRDefault="00BA49C4" w:rsidP="008C3C98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it-IT"/>
        </w:rPr>
      </w:pPr>
      <w:r w:rsidRPr="008C3C98">
        <w:rPr>
          <w:rFonts w:eastAsia="Times New Roman" w:cstheme="minorHAnsi"/>
          <w:color w:val="000000" w:themeColor="text1"/>
          <w:sz w:val="24"/>
          <w:szCs w:val="24"/>
          <w:u w:val="single"/>
          <w:lang w:eastAsia="it-IT"/>
        </w:rPr>
        <w:t>la conservazione a norma delle fatture emesse e ricevute è automatica</w:t>
      </w:r>
    </w:p>
    <w:p w14:paraId="087FBFD6" w14:textId="77777777" w:rsidR="00BA49C4" w:rsidRPr="00F36592" w:rsidRDefault="00BA49C4" w:rsidP="00BA49C4">
      <w:pPr>
        <w:spacing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27EF3568" w14:textId="77777777" w:rsidR="008322EF" w:rsidRPr="00F36592" w:rsidRDefault="00E24C98" w:rsidP="00BA49C4">
      <w:pPr>
        <w:pStyle w:val="NormaleWeb"/>
        <w:spacing w:before="240" w:beforeAutospacing="0" w:after="240" w:afterAutospacing="0"/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bookmarkStart w:id="0" w:name="_Hlk515293722"/>
      <w:r w:rsidRPr="00F3659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Passo </w:t>
      </w:r>
      <w:r w:rsidR="00BA49C4" w:rsidRPr="00F36592">
        <w:rPr>
          <w:rFonts w:asciiTheme="minorHAnsi" w:hAnsiTheme="minorHAnsi" w:cstheme="minorHAnsi"/>
          <w:b/>
          <w:color w:val="FF0000"/>
          <w:sz w:val="36"/>
          <w:szCs w:val="36"/>
        </w:rPr>
        <w:t>2</w:t>
      </w:r>
      <w:r w:rsidRPr="00F36592">
        <w:rPr>
          <w:rFonts w:asciiTheme="minorHAnsi" w:hAnsiTheme="minorHAnsi" w:cstheme="minorHAnsi"/>
          <w:b/>
          <w:color w:val="FF0000"/>
          <w:sz w:val="36"/>
          <w:szCs w:val="36"/>
        </w:rPr>
        <w:t>:</w:t>
      </w:r>
      <w:bookmarkEnd w:id="0"/>
      <w:r w:rsidRPr="00F3659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</w:t>
      </w:r>
      <w:r w:rsidR="00F36592" w:rsidRPr="00F36592">
        <w:rPr>
          <w:rFonts w:asciiTheme="minorHAnsi" w:hAnsiTheme="minorHAnsi" w:cstheme="minorHAnsi"/>
          <w:sz w:val="36"/>
          <w:szCs w:val="36"/>
        </w:rPr>
        <w:t>Far conoscere</w:t>
      </w:r>
      <w:r w:rsidR="00BA49C4" w:rsidRPr="00F36592">
        <w:rPr>
          <w:rFonts w:asciiTheme="minorHAnsi" w:hAnsiTheme="minorHAnsi" w:cstheme="minorHAnsi"/>
          <w:sz w:val="36"/>
          <w:szCs w:val="36"/>
        </w:rPr>
        <w:t xml:space="preserve"> a tutti i vostri </w:t>
      </w:r>
      <w:r w:rsidR="00F36592" w:rsidRPr="00F36592">
        <w:rPr>
          <w:rFonts w:asciiTheme="minorHAnsi" w:hAnsiTheme="minorHAnsi" w:cstheme="minorHAnsi"/>
          <w:sz w:val="36"/>
          <w:szCs w:val="36"/>
        </w:rPr>
        <w:t>F</w:t>
      </w:r>
      <w:r w:rsidR="00BA49C4" w:rsidRPr="00F36592">
        <w:rPr>
          <w:rFonts w:asciiTheme="minorHAnsi" w:hAnsiTheme="minorHAnsi" w:cstheme="minorHAnsi"/>
          <w:sz w:val="36"/>
          <w:szCs w:val="36"/>
        </w:rPr>
        <w:t>ornitori l’indirizzo telematico del vostro intermed</w:t>
      </w:r>
      <w:r w:rsidR="00F36592" w:rsidRPr="00F36592">
        <w:rPr>
          <w:rFonts w:asciiTheme="minorHAnsi" w:hAnsiTheme="minorHAnsi" w:cstheme="minorHAnsi"/>
          <w:sz w:val="36"/>
          <w:szCs w:val="36"/>
        </w:rPr>
        <w:t>i</w:t>
      </w:r>
      <w:r w:rsidR="00BA49C4" w:rsidRPr="00F36592">
        <w:rPr>
          <w:rFonts w:asciiTheme="minorHAnsi" w:hAnsiTheme="minorHAnsi" w:cstheme="minorHAnsi"/>
          <w:sz w:val="36"/>
          <w:szCs w:val="36"/>
        </w:rPr>
        <w:t xml:space="preserve">ario </w:t>
      </w:r>
      <w:r w:rsidR="00DB4361" w:rsidRPr="00F36592">
        <w:rPr>
          <w:rFonts w:asciiTheme="minorHAnsi" w:hAnsiTheme="minorHAnsi" w:cstheme="minorHAnsi"/>
          <w:sz w:val="36"/>
          <w:szCs w:val="36"/>
        </w:rPr>
        <w:t xml:space="preserve">attraverso il quale avete deciso di ricevere le fatture elettroniche. </w:t>
      </w:r>
    </w:p>
    <w:p w14:paraId="1EE0A742" w14:textId="77777777" w:rsidR="008322EF" w:rsidRPr="008C3C98" w:rsidRDefault="00DB4361" w:rsidP="008C3C98">
      <w:pPr>
        <w:pStyle w:val="NormaleWeb"/>
        <w:spacing w:before="240" w:beforeAutospacing="0" w:after="24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Nel caso abbiate scelto Italsoluzioni (NTS </w:t>
      </w:r>
      <w:r w:rsidR="008322EF"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t>P</w:t>
      </w:r>
      <w:r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t>roject) che si appoggia a</w:t>
      </w:r>
      <w:r w:rsidR="008322EF"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t>l</w:t>
      </w:r>
      <w:r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l’intermediario </w:t>
      </w:r>
      <w:r w:rsidRPr="008C3C9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DocEasy </w:t>
      </w:r>
    </w:p>
    <w:p w14:paraId="2B7D459A" w14:textId="28FB4169" w:rsidR="00BA49C4" w:rsidRPr="008C3C98" w:rsidRDefault="00DB4361" w:rsidP="00BA49C4">
      <w:pPr>
        <w:pStyle w:val="NormaleWeb"/>
        <w:spacing w:before="240" w:beforeAutospacing="0" w:after="240" w:afterAutospacing="0"/>
        <w:ind w:left="720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il codice di 7 </w:t>
      </w:r>
      <w:proofErr w:type="gramStart"/>
      <w:r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cifre </w:t>
      </w:r>
      <w:r w:rsidR="008322EF"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="008C3C98">
        <w:rPr>
          <w:rFonts w:asciiTheme="minorHAnsi" w:hAnsiTheme="minorHAnsi" w:cstheme="minorHAnsi"/>
          <w:color w:val="000000" w:themeColor="text1"/>
          <w:sz w:val="28"/>
          <w:szCs w:val="28"/>
        </w:rPr>
        <w:t>cioè</w:t>
      </w:r>
      <w:proofErr w:type="gramEnd"/>
      <w:r w:rsidR="008C3C9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il</w:t>
      </w:r>
      <w:r w:rsidR="008322EF"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8C3C9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c.d. “codice destinatario” è </w:t>
      </w:r>
      <w:bookmarkStart w:id="1" w:name="_Hlk515292050"/>
      <w:r w:rsidR="008C3C9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Pr="008C3C98">
        <w:rPr>
          <w:rFonts w:asciiTheme="minorHAnsi" w:hAnsiTheme="minorHAnsi" w:cstheme="minorHAnsi"/>
          <w:b/>
          <w:color w:val="FF0000"/>
          <w:sz w:val="28"/>
          <w:szCs w:val="28"/>
        </w:rPr>
        <w:t>J6URRTW</w:t>
      </w:r>
      <w:bookmarkEnd w:id="1"/>
      <w:r w:rsidRPr="008C3C98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</w:p>
    <w:p w14:paraId="7FE3E861" w14:textId="77777777" w:rsidR="00F36592" w:rsidRPr="008C3C98" w:rsidRDefault="001404AC" w:rsidP="00F3659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hyperlink r:id="rId6" w:history="1">
        <w:r w:rsidR="00F36592" w:rsidRPr="008C3C98">
          <w:rPr>
            <w:rStyle w:val="Collegamentoipertestuale"/>
            <w:rFonts w:cstheme="minorHAnsi"/>
            <w:b/>
            <w:sz w:val="28"/>
            <w:szCs w:val="28"/>
          </w:rPr>
          <w:t>Si prenda visione della Lettera Fa</w:t>
        </w:r>
        <w:r w:rsidR="00676546">
          <w:rPr>
            <w:rStyle w:val="Collegamentoipertestuale"/>
            <w:rFonts w:cstheme="minorHAnsi"/>
            <w:b/>
            <w:sz w:val="28"/>
            <w:szCs w:val="28"/>
          </w:rPr>
          <w:t>cs</w:t>
        </w:r>
        <w:r w:rsidR="00F36592" w:rsidRPr="008C3C98">
          <w:rPr>
            <w:rStyle w:val="Collegamentoipertestuale"/>
            <w:rFonts w:cstheme="minorHAnsi"/>
            <w:b/>
            <w:sz w:val="28"/>
            <w:szCs w:val="28"/>
          </w:rPr>
          <w:t>imile</w:t>
        </w:r>
      </w:hyperlink>
      <w:r w:rsidR="00F36592" w:rsidRPr="008C3C98">
        <w:rPr>
          <w:rFonts w:cstheme="minorHAnsi"/>
          <w:b/>
          <w:color w:val="000000" w:themeColor="text1"/>
          <w:sz w:val="28"/>
          <w:szCs w:val="28"/>
        </w:rPr>
        <w:t xml:space="preserve"> che dovrà essere inoltrata a tutti i propri clienti e fornitori.</w:t>
      </w:r>
    </w:p>
    <w:p w14:paraId="4BAB5075" w14:textId="385E6423" w:rsidR="00DB4361" w:rsidRPr="00DB4361" w:rsidRDefault="00DB4361" w:rsidP="008322EF">
      <w:pPr>
        <w:spacing w:before="230" w:after="230" w:line="240" w:lineRule="auto"/>
        <w:ind w:left="708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Benché sia possibile usare il canale PEC per ricevere le fatture è comunque preferibile utilizzare il codice destinatario DocEasy</w:t>
      </w:r>
      <w:r w:rsidR="008C3C98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</w:t>
      </w:r>
      <w:r w:rsidR="00213F49"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(J6URRTW)</w:t>
      </w:r>
      <w:r w:rsidR="00213F49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in questo modo</w:t>
      </w: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il processo di ricezione fatture è semplificato perché:</w:t>
      </w:r>
    </w:p>
    <w:p w14:paraId="063A70C6" w14:textId="77777777" w:rsidR="00DB4361" w:rsidRPr="00DB4361" w:rsidRDefault="00DB4361" w:rsidP="008322EF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083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non è necessario monitorare nessuna casella PEC;</w:t>
      </w:r>
    </w:p>
    <w:p w14:paraId="0B050E5C" w14:textId="77777777" w:rsidR="00DB4361" w:rsidRPr="00DB4361" w:rsidRDefault="00DB4361" w:rsidP="008322EF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083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le fatture XML ricevute sono trasformate in PDF e inviate con una e-mail di cortesia su un indirizzo di posta standard;</w:t>
      </w:r>
    </w:p>
    <w:p w14:paraId="5C049C43" w14:textId="77777777" w:rsidR="00DB4361" w:rsidRPr="00DB4361" w:rsidRDefault="00DB4361" w:rsidP="008322EF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083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la conservazione delle fatture ricevute è automatica;</w:t>
      </w:r>
    </w:p>
    <w:p w14:paraId="37EBA310" w14:textId="77777777" w:rsidR="00DB4361" w:rsidRPr="00DB4361" w:rsidRDefault="00DB4361" w:rsidP="008322EF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083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ogni fattura ricevuta può avere allegata fino ad un massimo di 150 MB;</w:t>
      </w:r>
    </w:p>
    <w:p w14:paraId="65DB65CA" w14:textId="77777777" w:rsidR="00DB4361" w:rsidRPr="00DB4361" w:rsidRDefault="00DB4361" w:rsidP="008322EF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083" w:firstLine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DB4361">
        <w:rPr>
          <w:rFonts w:eastAsia="Times New Roman" w:cstheme="minorHAnsi"/>
          <w:color w:val="000000" w:themeColor="text1"/>
          <w:sz w:val="24"/>
          <w:szCs w:val="24"/>
          <w:lang w:eastAsia="it-IT"/>
        </w:rPr>
        <w:t>è sempre possibile, in qualunque momento, accedere all’area WEB DocEasy per consultare tutte le fatture ricevute;</w:t>
      </w:r>
    </w:p>
    <w:p w14:paraId="3373EF99" w14:textId="77777777" w:rsidR="00FB37CD" w:rsidRPr="00F36592" w:rsidRDefault="00FB37CD" w:rsidP="00FB37CD">
      <w:pPr>
        <w:spacing w:after="0" w:line="240" w:lineRule="auto"/>
        <w:ind w:left="1083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14:paraId="01BB873E" w14:textId="77777777" w:rsidR="00FB37CD" w:rsidRPr="00F36592" w:rsidRDefault="00F36592" w:rsidP="00F36592">
      <w:pPr>
        <w:pStyle w:val="Paragrafoelenco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6"/>
          <w:szCs w:val="36"/>
          <w:lang w:eastAsia="it-IT"/>
        </w:rPr>
      </w:pPr>
      <w:r w:rsidRPr="00F36592">
        <w:rPr>
          <w:rFonts w:cstheme="minorHAnsi"/>
          <w:b/>
          <w:color w:val="FF0000"/>
          <w:sz w:val="36"/>
          <w:szCs w:val="36"/>
        </w:rPr>
        <w:t xml:space="preserve">Passo 3: </w:t>
      </w:r>
      <w:r w:rsidR="003E0554" w:rsidRPr="00F36592">
        <w:rPr>
          <w:rFonts w:cstheme="minorHAnsi"/>
          <w:color w:val="000000" w:themeColor="text1"/>
          <w:sz w:val="36"/>
          <w:szCs w:val="36"/>
        </w:rPr>
        <w:t xml:space="preserve">Se non si hanno le </w:t>
      </w:r>
      <w:r w:rsidR="003E0554" w:rsidRPr="00F36592">
        <w:rPr>
          <w:rFonts w:cstheme="minorHAnsi"/>
          <w:b/>
          <w:color w:val="000000" w:themeColor="text1"/>
          <w:sz w:val="36"/>
          <w:szCs w:val="36"/>
        </w:rPr>
        <w:t>credenziali Entratel</w:t>
      </w:r>
      <w:r w:rsidR="003E0554" w:rsidRPr="00F36592">
        <w:rPr>
          <w:rFonts w:cstheme="minorHAnsi"/>
          <w:color w:val="000000" w:themeColor="text1"/>
          <w:sz w:val="36"/>
          <w:szCs w:val="36"/>
        </w:rPr>
        <w:t xml:space="preserve"> (o altro mezzo SPI</w:t>
      </w:r>
      <w:r w:rsidR="00676546">
        <w:rPr>
          <w:rFonts w:cstheme="minorHAnsi"/>
          <w:color w:val="000000" w:themeColor="text1"/>
          <w:sz w:val="36"/>
          <w:szCs w:val="36"/>
        </w:rPr>
        <w:t>D</w:t>
      </w:r>
      <w:r w:rsidR="003E0554" w:rsidRPr="00F36592">
        <w:rPr>
          <w:rFonts w:cstheme="minorHAnsi"/>
          <w:color w:val="000000" w:themeColor="text1"/>
          <w:sz w:val="36"/>
          <w:szCs w:val="36"/>
        </w:rPr>
        <w:t xml:space="preserve"> </w:t>
      </w:r>
      <w:r w:rsidR="009816D4" w:rsidRPr="00F36592">
        <w:rPr>
          <w:rFonts w:cstheme="minorHAnsi"/>
          <w:color w:val="000000" w:themeColor="text1"/>
          <w:sz w:val="36"/>
          <w:szCs w:val="36"/>
        </w:rPr>
        <w:t xml:space="preserve">oppure </w:t>
      </w:r>
      <w:r w:rsidR="003E0554" w:rsidRPr="00F36592">
        <w:rPr>
          <w:rFonts w:cstheme="minorHAnsi"/>
          <w:color w:val="000000" w:themeColor="text1"/>
          <w:sz w:val="36"/>
          <w:szCs w:val="36"/>
        </w:rPr>
        <w:t>CNS) è bene richiederle</w:t>
      </w:r>
      <w:r w:rsidRPr="00F36592">
        <w:rPr>
          <w:rFonts w:cstheme="minorHAnsi"/>
          <w:color w:val="000000" w:themeColor="text1"/>
          <w:sz w:val="36"/>
          <w:szCs w:val="36"/>
        </w:rPr>
        <w:t xml:space="preserve"> per poter ottemperare al punto successivo</w:t>
      </w:r>
    </w:p>
    <w:p w14:paraId="12401404" w14:textId="77777777" w:rsidR="003E0554" w:rsidRPr="00F36592" w:rsidRDefault="003E0554" w:rsidP="003E0554">
      <w:pPr>
        <w:pStyle w:val="Paragrafoelenco"/>
        <w:spacing w:after="0" w:line="240" w:lineRule="auto"/>
        <w:ind w:left="1083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14:paraId="4A346060" w14:textId="77777777" w:rsidR="001404AC" w:rsidRPr="001404AC" w:rsidRDefault="00F36592" w:rsidP="001404AC">
      <w:pPr>
        <w:pStyle w:val="NormaleWeb"/>
        <w:spacing w:before="0" w:beforeAutospacing="0" w:after="0" w:afterAutospacing="0"/>
        <w:ind w:left="720"/>
        <w:jc w:val="both"/>
        <w:textAlignment w:val="baseline"/>
      </w:pPr>
      <w:r w:rsidRPr="00F3659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Passo 4: </w:t>
      </w:r>
      <w:r w:rsidR="001404AC" w:rsidRPr="001404AC">
        <w:rPr>
          <w:rFonts w:ascii="Calibri" w:hAnsi="Calibri" w:cstheme="minorBidi"/>
          <w:b/>
          <w:bCs/>
          <w:color w:val="FF0000"/>
          <w:kern w:val="24"/>
          <w:sz w:val="36"/>
          <w:szCs w:val="36"/>
        </w:rPr>
        <w:t>Passo 4</w:t>
      </w:r>
      <w:r w:rsidR="001404AC" w:rsidRPr="001404AC">
        <w:rPr>
          <w:rFonts w:ascii="Calibri" w:hAnsi="Calibri" w:cstheme="minorBidi"/>
          <w:b/>
          <w:bCs/>
          <w:color w:val="000000" w:themeColor="text1"/>
          <w:kern w:val="24"/>
          <w:sz w:val="36"/>
          <w:szCs w:val="36"/>
        </w:rPr>
        <w:t>: L</w:t>
      </w:r>
      <w:r w:rsidR="001404AC" w:rsidRPr="001404AC">
        <w:rPr>
          <w:rFonts w:ascii="Calibri" w:hAnsi="Calibri" w:cstheme="minorBidi"/>
          <w:color w:val="000000" w:themeColor="text1"/>
          <w:kern w:val="24"/>
          <w:sz w:val="36"/>
          <w:szCs w:val="36"/>
        </w:rPr>
        <w:t xml:space="preserve">’Agenzia </w:t>
      </w:r>
      <w:r w:rsidR="001404AC" w:rsidRPr="001404AC">
        <w:rPr>
          <w:rFonts w:ascii="Calibri" w:hAnsi="Calibri" w:cstheme="minorBidi"/>
          <w:color w:val="000000"/>
          <w:kern w:val="24"/>
          <w:sz w:val="36"/>
          <w:szCs w:val="36"/>
        </w:rPr>
        <w:t xml:space="preserve">delle Entrate dal 14 giugno 2018 ha reso attivo il servizio, per procedere a </w:t>
      </w:r>
      <w:r w:rsidR="001404AC" w:rsidRPr="001404AC">
        <w:rPr>
          <w:rFonts w:ascii="Calibri" w:hAnsi="Calibri" w:cstheme="minorBidi"/>
          <w:b/>
          <w:bCs/>
          <w:color w:val="000000"/>
          <w:kern w:val="24"/>
          <w:sz w:val="36"/>
          <w:szCs w:val="36"/>
        </w:rPr>
        <w:t>censire il proprio indirizzo telematico sul sito dell’Agenzia delle Entrat</w:t>
      </w:r>
      <w:r w:rsidR="001404AC" w:rsidRPr="001404AC">
        <w:rPr>
          <w:rFonts w:ascii="Calibri" w:hAnsi="Calibri" w:cstheme="minorBidi"/>
          <w:color w:val="000000"/>
          <w:kern w:val="24"/>
          <w:sz w:val="36"/>
          <w:szCs w:val="36"/>
        </w:rPr>
        <w:t>e accedendo tramite SPID, CNS o credenziali Entratel, oppure rivolgendosi al proprio commercialista.</w:t>
      </w:r>
    </w:p>
    <w:p w14:paraId="7A2F82CD" w14:textId="2706C806" w:rsidR="00FB37CD" w:rsidRPr="00F36592" w:rsidRDefault="00FB37CD" w:rsidP="001404AC">
      <w:pPr>
        <w:pStyle w:val="Normale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0CD1708" w14:textId="77777777" w:rsidR="00C332AB" w:rsidRPr="00C332AB" w:rsidRDefault="00C332AB" w:rsidP="00FB37CD">
      <w:pPr>
        <w:pStyle w:val="NormaleWeb"/>
        <w:spacing w:before="0" w:beforeAutospacing="0" w:after="0" w:afterAutospacing="0"/>
        <w:ind w:left="708"/>
        <w:jc w:val="both"/>
        <w:textAlignment w:val="baseline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332AB">
        <w:rPr>
          <w:rFonts w:asciiTheme="minorHAnsi" w:hAnsiTheme="minorHAnsi" w:cstheme="minorHAnsi"/>
          <w:color w:val="000000" w:themeColor="text1"/>
        </w:rPr>
        <w:t xml:space="preserve">L’amministrazione finanziaria ha chiarito che sarà possibile procedere </w:t>
      </w:r>
      <w:r w:rsidRPr="00C332AB">
        <w:rPr>
          <w:rFonts w:asciiTheme="minorHAnsi" w:hAnsiTheme="minorHAnsi" w:cstheme="minorHAnsi"/>
          <w:b/>
          <w:color w:val="000000" w:themeColor="text1"/>
          <w:u w:val="single"/>
        </w:rPr>
        <w:t>con la registrazione dell’indirizzo telematico già a partire dai primi giorni del mese di giungo.</w:t>
      </w:r>
    </w:p>
    <w:p w14:paraId="34F8650B" w14:textId="77777777" w:rsidR="00C332AB" w:rsidRDefault="00C332AB" w:rsidP="00FB37CD">
      <w:pPr>
        <w:pStyle w:val="NormaleWeb"/>
        <w:spacing w:before="0" w:beforeAutospacing="0" w:after="0" w:afterAutospacing="0"/>
        <w:ind w:left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332AB">
        <w:rPr>
          <w:rFonts w:asciiTheme="minorHAnsi" w:hAnsiTheme="minorHAnsi" w:cstheme="minorHAnsi"/>
          <w:color w:val="000000" w:themeColor="text1"/>
        </w:rPr>
        <w:t xml:space="preserve">Secondo le indicazioni fornite dall’ Agenzia, i contribuenti dovranno entrare nell’area dedicata del portale </w:t>
      </w:r>
      <w:r w:rsidRPr="00C332AB">
        <w:rPr>
          <w:rFonts w:asciiTheme="minorHAnsi" w:hAnsiTheme="minorHAnsi" w:cstheme="minorHAnsi"/>
          <w:b/>
          <w:color w:val="000000" w:themeColor="text1"/>
        </w:rPr>
        <w:t>“Fatture e corrispettivi”</w:t>
      </w:r>
      <w:r w:rsidRPr="00C332AB">
        <w:rPr>
          <w:rFonts w:asciiTheme="minorHAnsi" w:hAnsiTheme="minorHAnsi" w:cstheme="minorHAnsi"/>
          <w:color w:val="000000" w:themeColor="text1"/>
        </w:rPr>
        <w:t xml:space="preserve"> attraverso i codici identificativi di Entratel o </w:t>
      </w:r>
      <w:proofErr w:type="spellStart"/>
      <w:r w:rsidRPr="00C332AB">
        <w:rPr>
          <w:rFonts w:asciiTheme="minorHAnsi" w:hAnsiTheme="minorHAnsi" w:cstheme="minorHAnsi"/>
          <w:color w:val="000000" w:themeColor="text1"/>
        </w:rPr>
        <w:t>Fisconline</w:t>
      </w:r>
      <w:proofErr w:type="spellEnd"/>
      <w:r w:rsidRPr="00C332AB">
        <w:rPr>
          <w:rFonts w:asciiTheme="minorHAnsi" w:hAnsiTheme="minorHAnsi" w:cstheme="minorHAnsi"/>
          <w:color w:val="000000" w:themeColor="text1"/>
        </w:rPr>
        <w:t xml:space="preserve">, oppure attraverso le credenziali </w:t>
      </w:r>
      <w:proofErr w:type="spellStart"/>
      <w:r w:rsidRPr="00C332AB">
        <w:rPr>
          <w:rFonts w:asciiTheme="minorHAnsi" w:hAnsiTheme="minorHAnsi" w:cstheme="minorHAnsi"/>
          <w:color w:val="000000" w:themeColor="text1"/>
        </w:rPr>
        <w:t>Spid</w:t>
      </w:r>
      <w:proofErr w:type="spellEnd"/>
      <w:r w:rsidRPr="00C332AB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Pr="00C332AB">
        <w:rPr>
          <w:rFonts w:asciiTheme="minorHAnsi" w:hAnsiTheme="minorHAnsi" w:cstheme="minorHAnsi"/>
          <w:color w:val="000000" w:themeColor="text1"/>
        </w:rPr>
        <w:t>Cns</w:t>
      </w:r>
      <w:proofErr w:type="spellEnd"/>
      <w:r w:rsidRPr="00C332AB">
        <w:rPr>
          <w:rFonts w:asciiTheme="minorHAnsi" w:hAnsiTheme="minorHAnsi" w:cstheme="minorHAnsi"/>
          <w:color w:val="000000" w:themeColor="text1"/>
        </w:rPr>
        <w:t xml:space="preserve"> (Carta nazionale dei servizi); dopo aver effettuato l’accesso, il contribuente avrà a disposizione un box, accanto alla propria partita Iva, per poter inserire l’indirizzo Pec oppure il codice numerico composto da 7 cifre che servirà ad identificare il destinatario</w:t>
      </w:r>
      <w:r>
        <w:rPr>
          <w:rFonts w:asciiTheme="minorHAnsi" w:hAnsiTheme="minorHAnsi" w:cstheme="minorHAnsi"/>
          <w:color w:val="000000" w:themeColor="text1"/>
        </w:rPr>
        <w:t xml:space="preserve"> ( anche attraverso il suo intermediario delegato)</w:t>
      </w:r>
      <w:r w:rsidRPr="00C332AB">
        <w:rPr>
          <w:rFonts w:asciiTheme="minorHAnsi" w:hAnsiTheme="minorHAnsi" w:cstheme="minorHAnsi"/>
          <w:color w:val="000000" w:themeColor="text1"/>
        </w:rPr>
        <w:t>.</w:t>
      </w:r>
    </w:p>
    <w:p w14:paraId="50B85C41" w14:textId="6F3AA9CA" w:rsidR="00C332AB" w:rsidRDefault="00C332AB" w:rsidP="00FB37CD">
      <w:pPr>
        <w:pStyle w:val="NormaleWeb"/>
        <w:spacing w:before="0" w:beforeAutospacing="0" w:after="0" w:afterAutospacing="0"/>
        <w:ind w:left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332AB">
        <w:rPr>
          <w:rFonts w:asciiTheme="minorHAnsi" w:hAnsiTheme="minorHAnsi" w:cstheme="minorHAnsi"/>
          <w:color w:val="000000" w:themeColor="text1"/>
        </w:rPr>
        <w:t>In sostanza questi due elementi, indirizzo Pec e codice destinatario, sono alternativi e necessari affinché il Sistema di Interscambio identifichi il soggetto a cui dovrà essere recapitata la fattura elettronica.</w:t>
      </w:r>
    </w:p>
    <w:p w14:paraId="3890A4F7" w14:textId="201577DE" w:rsidR="001404AC" w:rsidRDefault="001404AC" w:rsidP="00FB37CD">
      <w:pPr>
        <w:pStyle w:val="NormaleWeb"/>
        <w:spacing w:before="0" w:beforeAutospacing="0" w:after="0" w:afterAutospacing="0"/>
        <w:ind w:left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2A434D8" w14:textId="208C4153" w:rsidR="001404AC" w:rsidRDefault="001404AC" w:rsidP="00FB37CD">
      <w:pPr>
        <w:pStyle w:val="NormaleWeb"/>
        <w:spacing w:before="0" w:beforeAutospacing="0" w:after="0" w:afterAutospacing="0"/>
        <w:ind w:left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FB2D48F" w14:textId="4A914FC2" w:rsidR="001404AC" w:rsidRDefault="001404AC" w:rsidP="00FB37CD">
      <w:pPr>
        <w:pStyle w:val="NormaleWeb"/>
        <w:spacing w:before="0" w:beforeAutospacing="0" w:after="0" w:afterAutospacing="0"/>
        <w:ind w:left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bookmarkStart w:id="2" w:name="_GoBack"/>
      <w:bookmarkEnd w:id="2"/>
    </w:p>
    <w:p w14:paraId="27ABB70B" w14:textId="77777777" w:rsidR="001404AC" w:rsidRPr="001404AC" w:rsidRDefault="001404AC" w:rsidP="00140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04AC">
        <w:rPr>
          <w:rFonts w:eastAsiaTheme="minorEastAsia" w:hAnsi="Calibri"/>
          <w:color w:val="000000" w:themeColor="text1"/>
          <w:kern w:val="24"/>
          <w:sz w:val="36"/>
          <w:szCs w:val="36"/>
          <w:lang w:eastAsia="it-IT"/>
        </w:rPr>
        <w:t xml:space="preserve">I passi da seguire sono: </w:t>
      </w:r>
    </w:p>
    <w:p w14:paraId="0199D91F" w14:textId="77777777" w:rsidR="001404AC" w:rsidRPr="001404AC" w:rsidRDefault="001404AC" w:rsidP="00140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04AC">
        <w:rPr>
          <w:rFonts w:eastAsiaTheme="minorEastAsia" w:hAnsi="Calibri"/>
          <w:color w:val="000000" w:themeColor="text1"/>
          <w:kern w:val="24"/>
          <w:sz w:val="36"/>
          <w:szCs w:val="36"/>
          <w:lang w:eastAsia="it-IT"/>
        </w:rPr>
        <w:lastRenderedPageBreak/>
        <w:t xml:space="preserve">1. accedere al sito “Fatture e Corrispettivi” (https://ivaservizi.agenziaentrate.gov.it/portale/) dell’Agenzia delle Entrate e selezionare il link in basso a sinistra “Registrazione dell’indirizzo telematico dove ricevere tutte le fatture elettroniche” </w:t>
      </w:r>
    </w:p>
    <w:p w14:paraId="062B2F9D" w14:textId="7BA9E14E" w:rsidR="001404AC" w:rsidRDefault="001404AC" w:rsidP="001404AC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36"/>
          <w:szCs w:val="36"/>
          <w:lang w:eastAsia="it-IT"/>
        </w:rPr>
      </w:pPr>
      <w:hyperlink r:id="rId7" w:history="1">
        <w:r w:rsidRPr="00887AD1">
          <w:rPr>
            <w:rStyle w:val="Collegamentoipertestuale"/>
            <w:rFonts w:eastAsiaTheme="minorEastAsia" w:hAnsi="Calibri"/>
            <w:kern w:val="24"/>
            <w:sz w:val="36"/>
            <w:szCs w:val="36"/>
            <w:lang w:eastAsia="it-IT"/>
          </w:rPr>
          <w:t>https://assistenza.agenziaentrate.gov.it/FatturazioneUIKIT/KanaFattElettr.asp?St=50,E=0000000000063491851,K=9731,Sxi=10,Case=Ref(Reg_mod_ric_fatture_funz)</w:t>
        </w:r>
      </w:hyperlink>
    </w:p>
    <w:p w14:paraId="41CE5A1A" w14:textId="4765612C" w:rsidR="001404AC" w:rsidRPr="001404AC" w:rsidRDefault="001404AC" w:rsidP="00140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75AAA" w14:textId="77777777" w:rsidR="001404AC" w:rsidRPr="001404AC" w:rsidRDefault="001404AC" w:rsidP="00140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04AC">
        <w:rPr>
          <w:rFonts w:eastAsiaTheme="minorEastAsia" w:hAnsi="Calibri"/>
          <w:color w:val="000000" w:themeColor="text1"/>
          <w:kern w:val="24"/>
          <w:sz w:val="36"/>
          <w:szCs w:val="36"/>
          <w:lang w:eastAsia="it-IT"/>
        </w:rPr>
        <w:t xml:space="preserve">2. selezionare l’opzione “Codice Destinatario” (nella casella di testo indicare il codice </w:t>
      </w:r>
      <w:proofErr w:type="spellStart"/>
      <w:r w:rsidRPr="001404AC">
        <w:rPr>
          <w:rFonts w:eastAsiaTheme="minorEastAsia" w:hAnsi="Calibri"/>
          <w:color w:val="000000" w:themeColor="text1"/>
          <w:kern w:val="24"/>
          <w:sz w:val="36"/>
          <w:szCs w:val="36"/>
          <w:lang w:eastAsia="it-IT"/>
        </w:rPr>
        <w:t>docEasy</w:t>
      </w:r>
      <w:proofErr w:type="spellEnd"/>
      <w:r w:rsidRPr="001404AC">
        <w:rPr>
          <w:rFonts w:eastAsiaTheme="minorEastAsia" w:hAnsi="Calibri"/>
          <w:color w:val="000000" w:themeColor="text1"/>
          <w:kern w:val="24"/>
          <w:sz w:val="36"/>
          <w:szCs w:val="36"/>
          <w:lang w:eastAsia="it-IT"/>
        </w:rPr>
        <w:t xml:space="preserve"> J6URRTW) o in alternativa “PEC” (nella casella di testo indicare l’indirizzo PEC “dedicato” per ricevere le fatture passive come ad esempio fep-xxxx@pec.it) </w:t>
      </w:r>
    </w:p>
    <w:p w14:paraId="607DD857" w14:textId="2E69906A" w:rsidR="001404AC" w:rsidRPr="001404AC" w:rsidRDefault="001404AC" w:rsidP="0014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B865E0F" wp14:editId="2CD334E0">
            <wp:extent cx="4615180" cy="36093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A0B7EA" w14:textId="77777777" w:rsidR="001404AC" w:rsidRPr="001404AC" w:rsidRDefault="001404AC" w:rsidP="00140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04AC">
        <w:rPr>
          <w:rFonts w:eastAsiaTheme="minorEastAsia" w:hAnsi="Calibri"/>
          <w:color w:val="000000" w:themeColor="text1"/>
          <w:kern w:val="24"/>
          <w:sz w:val="36"/>
          <w:szCs w:val="36"/>
          <w:lang w:eastAsia="it-IT"/>
        </w:rPr>
        <w:t xml:space="preserve">3. accettare le condizioni per attivare il servizio di ricezione (dopo l’accettazione le fatture passive saranno veicolate tramite l’HUB </w:t>
      </w:r>
      <w:proofErr w:type="spellStart"/>
      <w:r w:rsidRPr="001404AC">
        <w:rPr>
          <w:rFonts w:eastAsiaTheme="minorEastAsia" w:hAnsi="Calibri"/>
          <w:color w:val="000000" w:themeColor="text1"/>
          <w:kern w:val="24"/>
          <w:sz w:val="36"/>
          <w:szCs w:val="36"/>
          <w:lang w:eastAsia="it-IT"/>
        </w:rPr>
        <w:t>docEasy</w:t>
      </w:r>
      <w:proofErr w:type="spellEnd"/>
      <w:r w:rsidRPr="001404AC">
        <w:rPr>
          <w:rFonts w:eastAsiaTheme="minorEastAsia" w:hAnsi="Calibri"/>
          <w:color w:val="000000" w:themeColor="text1"/>
          <w:kern w:val="24"/>
          <w:sz w:val="36"/>
          <w:szCs w:val="36"/>
          <w:lang w:eastAsia="it-IT"/>
        </w:rPr>
        <w:t xml:space="preserve"> o in alternativa tramite “PEC”) </w:t>
      </w:r>
    </w:p>
    <w:p w14:paraId="43ADAF33" w14:textId="4FB22B1D" w:rsidR="001404AC" w:rsidRPr="00F36592" w:rsidRDefault="001404AC" w:rsidP="001404AC">
      <w:pPr>
        <w:pStyle w:val="NormaleWeb"/>
        <w:spacing w:before="0" w:beforeAutospacing="0" w:after="0" w:afterAutospacing="0"/>
        <w:ind w:left="708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inline distT="0" distB="0" distL="0" distR="0" wp14:anchorId="18A144B8" wp14:editId="44BE32DD">
            <wp:extent cx="6115050" cy="304228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74F85" w14:textId="55ED2BAF" w:rsidR="00CF2FD6" w:rsidRPr="00426AC4" w:rsidRDefault="00CF2FD6" w:rsidP="00CF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36"/>
          <w:szCs w:val="36"/>
          <w:lang w:eastAsia="it-IT"/>
        </w:rPr>
      </w:pPr>
      <w:r w:rsidRPr="00CF2FD6">
        <w:rPr>
          <w:rFonts w:cstheme="minorHAnsi"/>
          <w:b/>
          <w:color w:val="FF0000"/>
          <w:sz w:val="36"/>
          <w:szCs w:val="36"/>
        </w:rPr>
        <w:t xml:space="preserve">Passo 5: </w:t>
      </w:r>
      <w:r w:rsidRPr="00CF2FD6">
        <w:rPr>
          <w:rFonts w:eastAsia="Times New Roman" w:cstheme="minorHAnsi"/>
          <w:b/>
          <w:bCs/>
          <w:sz w:val="36"/>
          <w:szCs w:val="36"/>
          <w:lang w:eastAsia="it-IT"/>
        </w:rPr>
        <w:t>Inserire i codici destinatario sulla propria carta intestata, sul sito web,</w:t>
      </w:r>
      <w:r w:rsidRPr="00426AC4">
        <w:rPr>
          <w:rFonts w:eastAsia="Times New Roman" w:cstheme="minorHAnsi"/>
          <w:sz w:val="36"/>
          <w:szCs w:val="36"/>
          <w:lang w:eastAsia="it-IT"/>
        </w:rPr>
        <w:t xml:space="preserve"> etc.</w:t>
      </w:r>
      <w:r>
        <w:rPr>
          <w:rFonts w:eastAsia="Times New Roman" w:cstheme="minorHAnsi"/>
          <w:sz w:val="36"/>
          <w:szCs w:val="36"/>
          <w:lang w:eastAsia="it-IT"/>
        </w:rPr>
        <w:t xml:space="preserve"> per agevolarne la conoscenza ai terzi.</w:t>
      </w:r>
    </w:p>
    <w:p w14:paraId="6E82A33D" w14:textId="77777777" w:rsidR="00CF2FD6" w:rsidRPr="00426AC4" w:rsidRDefault="00CF2FD6" w:rsidP="00CF2FD6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sz w:val="36"/>
          <w:szCs w:val="36"/>
          <w:lang w:eastAsia="it-IT"/>
        </w:rPr>
      </w:pPr>
      <w:r w:rsidRPr="00CF2FD6">
        <w:rPr>
          <w:rFonts w:cstheme="minorHAnsi"/>
          <w:b/>
          <w:color w:val="FF0000"/>
          <w:sz w:val="36"/>
          <w:szCs w:val="36"/>
        </w:rPr>
        <w:t xml:space="preserve">Passo 6: </w:t>
      </w:r>
      <w:r w:rsidRPr="00CF2FD6">
        <w:rPr>
          <w:rFonts w:eastAsia="Times New Roman" w:cstheme="minorHAnsi"/>
          <w:bCs/>
          <w:sz w:val="36"/>
          <w:szCs w:val="36"/>
          <w:lang w:eastAsia="it-IT"/>
        </w:rPr>
        <w:t xml:space="preserve">Alla luce delle anomalie riscontrate sulle anagrafiche dei clienti in sede di predisposizione dello spesometro, è opportuno procedere alla </w:t>
      </w:r>
      <w:r w:rsidRPr="00CF2FD6">
        <w:rPr>
          <w:rFonts w:eastAsia="Times New Roman" w:cstheme="minorHAnsi"/>
          <w:b/>
          <w:bCs/>
          <w:sz w:val="36"/>
          <w:szCs w:val="36"/>
          <w:lang w:eastAsia="it-IT"/>
        </w:rPr>
        <w:t>bonifica di quei dati che, da un punto di vista fiscale, sono incompleti/errati e che, pertanto, potrebbero non superare il controllo sintattico dello SDI</w:t>
      </w:r>
      <w:r w:rsidRPr="00426AC4">
        <w:rPr>
          <w:rFonts w:eastAsia="Times New Roman" w:cstheme="minorHAnsi"/>
          <w:b/>
          <w:sz w:val="36"/>
          <w:szCs w:val="36"/>
          <w:lang w:eastAsia="it-IT"/>
        </w:rPr>
        <w:t xml:space="preserve"> (ad esempio, codice fiscale / partita Iva errati).</w:t>
      </w:r>
    </w:p>
    <w:p w14:paraId="24BD5A2A" w14:textId="388BF3BD" w:rsidR="00DB4361" w:rsidRPr="00DB4361" w:rsidRDefault="00C332AB" w:rsidP="008C3C98">
      <w:pPr>
        <w:spacing w:after="0" w:line="446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Aggiornamento del </w:t>
      </w:r>
      <w:r w:rsidR="001404A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14.06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.2018</w:t>
      </w:r>
    </w:p>
    <w:sectPr w:rsidR="00DB4361" w:rsidRPr="00DB4361" w:rsidSect="00A72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63EF"/>
    <w:multiLevelType w:val="multilevel"/>
    <w:tmpl w:val="239A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F4CF5"/>
    <w:multiLevelType w:val="multilevel"/>
    <w:tmpl w:val="3288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2073D"/>
    <w:multiLevelType w:val="multilevel"/>
    <w:tmpl w:val="A2AA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56B83"/>
    <w:multiLevelType w:val="hybridMultilevel"/>
    <w:tmpl w:val="C8A4D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C4D09"/>
    <w:multiLevelType w:val="multilevel"/>
    <w:tmpl w:val="26F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134E73"/>
    <w:multiLevelType w:val="multilevel"/>
    <w:tmpl w:val="BBF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F15B89"/>
    <w:multiLevelType w:val="hybridMultilevel"/>
    <w:tmpl w:val="918E741E"/>
    <w:lvl w:ilvl="0" w:tplc="BAD876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61"/>
    <w:rsid w:val="001404AC"/>
    <w:rsid w:val="001704C6"/>
    <w:rsid w:val="00213F49"/>
    <w:rsid w:val="002C6846"/>
    <w:rsid w:val="003E0554"/>
    <w:rsid w:val="00573074"/>
    <w:rsid w:val="005C272F"/>
    <w:rsid w:val="005C75D8"/>
    <w:rsid w:val="005E73DB"/>
    <w:rsid w:val="00676546"/>
    <w:rsid w:val="008322EF"/>
    <w:rsid w:val="008C09C8"/>
    <w:rsid w:val="008C3C98"/>
    <w:rsid w:val="009816D4"/>
    <w:rsid w:val="009B5421"/>
    <w:rsid w:val="00A240C3"/>
    <w:rsid w:val="00A724E7"/>
    <w:rsid w:val="00BA49C4"/>
    <w:rsid w:val="00C332AB"/>
    <w:rsid w:val="00CF2FD6"/>
    <w:rsid w:val="00D82EA7"/>
    <w:rsid w:val="00D839FD"/>
    <w:rsid w:val="00DB4361"/>
    <w:rsid w:val="00DF28BE"/>
    <w:rsid w:val="00E24C98"/>
    <w:rsid w:val="00F36592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C4C3"/>
  <w15:docId w15:val="{A412E3CD-F381-4295-953F-2DB9F44B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2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436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B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49C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49C4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49C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73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73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73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73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73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3D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ssistenza.agenziaentrate.gov.it/FatturazioneUIKIT/KanaFattElettr.asp?St=50,E=0000000000063491851,K=9731,Sxi=10,Case=Ref(Reg_mod_ric_fatture_funz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A-Documenti\FATTURAZIONE%20ELETTRONICA\AA%20Documenti%20a%20disposizione%20su%20Intranet\Fax%20Simile%20Lettera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Ameglio</dc:creator>
  <cp:lastModifiedBy>Silvia Ameglio</cp:lastModifiedBy>
  <cp:revision>9</cp:revision>
  <dcterms:created xsi:type="dcterms:W3CDTF">2018-05-29T06:53:00Z</dcterms:created>
  <dcterms:modified xsi:type="dcterms:W3CDTF">2018-06-19T17:15:00Z</dcterms:modified>
</cp:coreProperties>
</file>